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48" w:rsidRPr="001B507E" w:rsidRDefault="0003528E">
      <w:pPr>
        <w:spacing w:before="15" w:line="502" w:lineRule="exact"/>
        <w:jc w:val="center"/>
        <w:textAlignment w:val="baseline"/>
        <w:rPr>
          <w:rFonts w:ascii="Comic Sans MS" w:eastAsia="Tahoma" w:hAnsi="Comic Sans MS"/>
          <w:color w:val="000000"/>
          <w:spacing w:val="-3"/>
          <w:w w:val="105"/>
          <w:sz w:val="40"/>
        </w:rPr>
      </w:pPr>
      <w:r w:rsidRPr="001B507E">
        <w:rPr>
          <w:rFonts w:ascii="Comic Sans MS" w:eastAsia="Tahoma" w:hAnsi="Comic Sans MS"/>
          <w:color w:val="000000"/>
          <w:spacing w:val="-3"/>
          <w:w w:val="105"/>
          <w:sz w:val="40"/>
        </w:rPr>
        <w:t>201</w:t>
      </w:r>
      <w:r w:rsidR="00660BEF">
        <w:rPr>
          <w:rFonts w:ascii="Comic Sans MS" w:eastAsia="Tahoma" w:hAnsi="Comic Sans MS"/>
          <w:color w:val="000000"/>
          <w:spacing w:val="-3"/>
          <w:w w:val="105"/>
          <w:sz w:val="40"/>
        </w:rPr>
        <w:t>7</w:t>
      </w:r>
      <w:r w:rsidRPr="001B507E">
        <w:rPr>
          <w:rFonts w:ascii="Comic Sans MS" w:eastAsia="Tahoma" w:hAnsi="Comic Sans MS"/>
          <w:color w:val="000000"/>
          <w:spacing w:val="-3"/>
          <w:w w:val="105"/>
          <w:sz w:val="40"/>
        </w:rPr>
        <w:t>-201</w:t>
      </w:r>
      <w:r w:rsidR="00660BEF">
        <w:rPr>
          <w:rFonts w:ascii="Comic Sans MS" w:eastAsia="Tahoma" w:hAnsi="Comic Sans MS"/>
          <w:color w:val="000000"/>
          <w:spacing w:val="-3"/>
          <w:w w:val="105"/>
          <w:sz w:val="40"/>
        </w:rPr>
        <w:t>8</w:t>
      </w:r>
    </w:p>
    <w:p w:rsidR="007D0C48" w:rsidRPr="001B507E" w:rsidRDefault="00C06818">
      <w:pPr>
        <w:spacing w:before="50" w:line="502" w:lineRule="exact"/>
        <w:jc w:val="center"/>
        <w:textAlignment w:val="baseline"/>
        <w:rPr>
          <w:rFonts w:ascii="Comic Sans MS" w:eastAsia="Tahoma" w:hAnsi="Comic Sans MS"/>
          <w:color w:val="000000"/>
          <w:spacing w:val="1"/>
          <w:w w:val="105"/>
          <w:sz w:val="40"/>
        </w:rPr>
      </w:pPr>
      <w:r w:rsidRPr="001B507E">
        <w:rPr>
          <w:rFonts w:ascii="Comic Sans MS" w:eastAsia="Tahoma" w:hAnsi="Comic Sans MS"/>
          <w:color w:val="000000"/>
          <w:spacing w:val="1"/>
          <w:w w:val="105"/>
          <w:sz w:val="40"/>
        </w:rPr>
        <w:t>Preschool Supply List</w:t>
      </w:r>
    </w:p>
    <w:p w:rsidR="007D0C48" w:rsidRPr="001B507E" w:rsidRDefault="0003528E">
      <w:pPr>
        <w:spacing w:before="37" w:after="249" w:line="361" w:lineRule="exact"/>
        <w:jc w:val="center"/>
        <w:textAlignment w:val="baseline"/>
        <w:rPr>
          <w:rFonts w:ascii="Comic Sans MS" w:eastAsia="Tahoma" w:hAnsi="Comic Sans MS"/>
          <w:color w:val="000000"/>
          <w:spacing w:val="4"/>
          <w:sz w:val="29"/>
        </w:rPr>
      </w:pPr>
      <w:r w:rsidRPr="001B507E">
        <w:rPr>
          <w:rFonts w:ascii="Comic Sans MS" w:eastAsia="Tahoma" w:hAnsi="Comic Sans MS"/>
          <w:color w:val="000000"/>
          <w:spacing w:val="4"/>
          <w:sz w:val="29"/>
        </w:rPr>
        <w:t>Yellow Room, Gray Room, Orange Room</w:t>
      </w:r>
    </w:p>
    <w:tbl>
      <w:tblPr>
        <w:tblStyle w:val="TableGrid"/>
        <w:tblpPr w:leftFromText="180" w:rightFromText="180" w:vertAnchor="text" w:horzAnchor="margin" w:tblpY="154"/>
        <w:tblW w:w="10752" w:type="dxa"/>
        <w:tblLook w:val="04A0"/>
      </w:tblPr>
      <w:tblGrid>
        <w:gridCol w:w="3584"/>
        <w:gridCol w:w="3584"/>
        <w:gridCol w:w="3584"/>
      </w:tblGrid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1B507E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480060</wp:posOffset>
                  </wp:positionV>
                  <wp:extent cx="628650" cy="960120"/>
                  <wp:effectExtent l="19050" t="0" r="0" b="0"/>
                  <wp:wrapNone/>
                  <wp:docPr id="16" name="Picture 61" descr="http://www.knifeup.com/wp-content/uploads/2013/05/jansport-back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knifeup.com/wp-content/uploads/2013/05/jansport-backp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240" r="17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book bag (no small bags</w:t>
            </w:r>
            <w:proofErr w:type="gramStart"/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)-</w:t>
            </w:r>
            <w:proofErr w:type="gramEnd"/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NO WHEELS.  Needs to fit a folder &amp; notebook.</w:t>
            </w:r>
            <w:r w:rsidR="004464D0"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tabs>
                <w:tab w:val="left" w:pos="2436"/>
              </w:tabs>
              <w:spacing w:before="37" w:after="249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color w:val="000000"/>
                <w:spacing w:val="4"/>
                <w:sz w:val="29"/>
              </w:rPr>
              <w:tab/>
            </w: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Reusable Lunch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bag/box for daily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healthy snack and drink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-4445</wp:posOffset>
                  </wp:positionV>
                  <wp:extent cx="803910" cy="807720"/>
                  <wp:effectExtent l="19050" t="0" r="0" b="0"/>
                  <wp:wrapNone/>
                  <wp:docPr id="17" name="Picture 58" descr="http://media3.popsugar-assets.com/files/2013/07/25/692/n/1922664/87dfd0abe16b4fc9_lunchboxescover.xxxlarge/i/Cool-Lunch-Boxes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edia3.popsugar-assets.com/files/2013/07/25/692/n/1922664/87dfd0abe16b4fc9_lunchboxescover.xxxlarge/i/Cool-Lunch-Boxes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039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change of clothes (appropriate for the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season) in a labeled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-4445</wp:posOffset>
                  </wp:positionV>
                  <wp:extent cx="1299210" cy="807720"/>
                  <wp:effectExtent l="19050" t="0" r="0" b="0"/>
                  <wp:wrapNone/>
                  <wp:docPr id="18" name="Picture 55" descr="https://s-media-cache-ak0.pinimg.com/736x/a6/d0/52/a6d0524e13e19516089f552ca2313d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-media-cache-ak0.pinimg.com/736x/a6/d0/52/a6d0524e13e19516089f552ca2313d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57" t="48011" r="18566" b="1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freezer bag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3-prong poly folder with pockets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 w:rsidRP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35560</wp:posOffset>
                  </wp:positionV>
                  <wp:extent cx="1032510" cy="1036320"/>
                  <wp:effectExtent l="19050" t="0" r="0" b="0"/>
                  <wp:wrapNone/>
                  <wp:docPr id="20" name="Picture 52" descr="http://www.smead.com/images/product/n400/87726_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mead.com/images/product/n400/87726_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4464D0" w:rsidRPr="001B507E" w:rsidRDefault="00775DDF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2-</w:t>
            </w:r>
            <w:r w:rsidR="004464D0"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 packs of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149860</wp:posOffset>
                  </wp:positionV>
                  <wp:extent cx="643890" cy="1097280"/>
                  <wp:effectExtent l="19050" t="0" r="3810" b="0"/>
                  <wp:wrapNone/>
                  <wp:docPr id="21" name="Picture 49" descr="http://elmers.com/images/default-source/product-catalog-images/e522-jpg.jpg?Status=Master&amp;sfvrsn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lmers.com/images/default-source/product-catalog-images/e522-jpg.jpg?Status=Master&amp;sfvrsn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727" t="7831" r="25826" b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Elmer’s Glue Sticks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4464D0" w:rsidRPr="001B507E" w:rsidRDefault="00C170D6" w:rsidP="00C170D6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460375</wp:posOffset>
                  </wp:positionV>
                  <wp:extent cx="1617980" cy="904875"/>
                  <wp:effectExtent l="19050" t="0" r="1270" b="0"/>
                  <wp:wrapNone/>
                  <wp:docPr id="5" name="Picture 1" descr="http://i5.walmartimages.com/dfw/dce07b8c-9435/k2-_29cf2ae5-5bba-4e53-b915-667ef40f6b56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5.walmartimages.com/dfw/dce07b8c-9435/k2-_29cf2ae5-5bba-4e53-b915-667ef40f6b56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000" b="23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container of baby wipes</w:t>
            </w: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container of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109220</wp:posOffset>
                  </wp:positionV>
                  <wp:extent cx="537210" cy="1127760"/>
                  <wp:effectExtent l="19050" t="0" r="0" b="0"/>
                  <wp:wrapNone/>
                  <wp:docPr id="24" name="Picture 22" descr="http://cdn-x.stockngo.com/media/catalog/product/cache/1/image/9df78eab33525d08d6e5fb8d27136e95/c/l/clorox-disinfecting-wipes-lemon-fresh-75ct-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cdn-x.stockngo.com/media/catalog/product/cache/1/image/9df78eab33525d08d6e5fb8d27136e95/c/l/clorox-disinfecting-wipes-lemon-fresh-75ct-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265" r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Clorox Wipes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4464D0" w:rsidRPr="001B507E" w:rsidRDefault="00660BEF" w:rsidP="00660BEF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imes New Roman" w:hAnsi="Comic Sans MS" w:cs="ComicSansMS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320675</wp:posOffset>
                  </wp:positionV>
                  <wp:extent cx="1028700" cy="1057275"/>
                  <wp:effectExtent l="19050" t="0" r="0" b="0"/>
                  <wp:wrapNone/>
                  <wp:docPr id="1" name="Picture 34" descr="http://blog.timesunion.com/opinion/files/2010/10/1008_WVi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log.timesunion.com/opinion/files/2010/10/1008_WVi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636" r="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1 Box of tissues</w:t>
            </w:r>
          </w:p>
        </w:tc>
        <w:tc>
          <w:tcPr>
            <w:tcW w:w="3584" w:type="dxa"/>
          </w:tcPr>
          <w:p w:rsidR="005C443B" w:rsidRDefault="005C443B" w:rsidP="005C443B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2 pk. of paper towels</w:t>
            </w:r>
          </w:p>
          <w:p w:rsidR="004464D0" w:rsidRPr="001B507E" w:rsidRDefault="005C443B" w:rsidP="005C443B">
            <w:pPr>
              <w:autoSpaceDE w:val="0"/>
              <w:autoSpaceDN w:val="0"/>
              <w:adjustRightInd w:val="0"/>
              <w:snapToGrid w:val="0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108585</wp:posOffset>
                  </wp:positionV>
                  <wp:extent cx="971550" cy="971550"/>
                  <wp:effectExtent l="19050" t="0" r="0" b="0"/>
                  <wp:wrapNone/>
                  <wp:docPr id="10" name="Picture 10" descr="http://i5.walmartimages.com/dfw/dce07b8c-f76f/k2-_62e4a7b6-1df5-44cf-a6dc-cf3066e35e7b.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5.walmartimages.com/dfw/dce07b8c-f76f/k2-_62e4a7b6-1df5-44cf-a6dc-cf3066e35e7b.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GIRLS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</w:t>
            </w:r>
            <w:r w:rsidR="00660BEF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3M Scotch Masking Tape</w:t>
            </w:r>
          </w:p>
          <w:p w:rsidR="004464D0" w:rsidRPr="001B507E" w:rsidRDefault="00660BEF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41910</wp:posOffset>
                  </wp:positionV>
                  <wp:extent cx="1600200" cy="962025"/>
                  <wp:effectExtent l="19050" t="0" r="0" b="0"/>
                  <wp:wrapNone/>
                  <wp:docPr id="2" name="Picture 1" descr="http://multimedia.3m.com/mws/media/1020533P/2020-48a-scotchr-general-purpose-masking-tape.jpg?boundedSize=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ltimedia.3m.com/mws/media/1020533P/2020-48a-scotchr-general-purpose-masking-tape.jpg?boundedSize=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GIRLS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1 box of </w:t>
            </w:r>
            <w:r w:rsidRPr="00660BEF">
              <w:rPr>
                <w:rFonts w:ascii="Comic Sans MS" w:eastAsia="Times New Roman" w:hAnsi="Comic Sans MS" w:cs="ComicSansMS"/>
                <w:color w:val="000000"/>
                <w:sz w:val="24"/>
                <w:szCs w:val="24"/>
                <w:u w:val="single"/>
              </w:rPr>
              <w:t>Gallon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&amp; 1 </w:t>
            </w:r>
            <w:r w:rsidR="00775DDF" w:rsidRPr="00660BEF">
              <w:rPr>
                <w:rFonts w:ascii="Comic Sans MS" w:eastAsia="Times New Roman" w:hAnsi="Comic Sans MS" w:cs="ComicSansMS"/>
                <w:color w:val="000000"/>
                <w:sz w:val="24"/>
                <w:szCs w:val="24"/>
                <w:u w:val="single"/>
              </w:rPr>
              <w:t>quart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sized Ziploc bags</w:t>
            </w:r>
            <w:r w:rsidRPr="001B507E">
              <w:rPr>
                <w:rFonts w:ascii="Comic Sans MS" w:hAnsi="Comic Sans MS"/>
              </w:rPr>
              <w:t xml:space="preserve">  </w:t>
            </w:r>
          </w:p>
          <w:p w:rsidR="004464D0" w:rsidRPr="001B507E" w:rsidRDefault="00660BEF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  <w:r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99060</wp:posOffset>
                  </wp:positionV>
                  <wp:extent cx="1524000" cy="476250"/>
                  <wp:effectExtent l="19050" t="0" r="0" b="0"/>
                  <wp:wrapNone/>
                  <wp:docPr id="32" name="Picture 28" descr="http://www.supplementsaddict.com/m/images_us/ziploc-storage-bags-g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upplementsaddict.com/m/images_us/ziploc-storage-bags-ga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33067" b="35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507E">
              <w:rPr>
                <w:rFonts w:ascii="Comic Sans MS" w:eastAsia="Tahoma" w:hAnsi="Comic Sans MS"/>
                <w:noProof/>
                <w:color w:val="000000"/>
                <w:spacing w:val="4"/>
                <w:sz w:val="29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581025</wp:posOffset>
                  </wp:positionV>
                  <wp:extent cx="895350" cy="419100"/>
                  <wp:effectExtent l="19050" t="0" r="0" b="0"/>
                  <wp:wrapNone/>
                  <wp:docPr id="30" name="Picture 31" descr="http://www.therealfrugaldivas.com/wp-content/uploads/2014/08/ziploc-b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herealfrugaldivas.com/wp-content/uploads/2014/08/ziploc-ba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4" w:type="dxa"/>
          </w:tcPr>
          <w:p w:rsidR="00C170D6" w:rsidRDefault="00C170D6" w:rsidP="00C170D6">
            <w:pPr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228600</wp:posOffset>
                  </wp:positionV>
                  <wp:extent cx="1200150" cy="1200150"/>
                  <wp:effectExtent l="19050" t="0" r="0" b="0"/>
                  <wp:wrapNone/>
                  <wp:docPr id="9" name="Picture 1" descr="http://ecx.images-amazon.com/images/I/91bV%2BHv8H4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91bV%2BHv8H4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105410</wp:posOffset>
                  </wp:positionV>
                  <wp:extent cx="1143000" cy="1143000"/>
                  <wp:effectExtent l="19050" t="0" r="0" b="0"/>
                  <wp:wrapNone/>
                  <wp:docPr id="7" name="Picture 46" descr="http://i5.walmartimages.com/dfw/dce07b8c-74e1/k2-_52db5af2-1cbe-45e1-8b23-1e2c20d79fd8.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5.walmartimages.com/dfw/dce07b8c-74e1/k2-_52db5af2-1cbe-45e1-8b23-1e2c20d79fd8.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BOYS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4 black dry erase markers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4464D0" w:rsidRDefault="004464D0" w:rsidP="00C170D6">
            <w:pPr>
              <w:tabs>
                <w:tab w:val="left" w:pos="180"/>
              </w:tabs>
              <w:spacing w:before="37" w:after="249" w:line="361" w:lineRule="exact"/>
              <w:textAlignment w:val="baseline"/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</w:pPr>
          </w:p>
          <w:p w:rsidR="00C170D6" w:rsidRPr="001B507E" w:rsidRDefault="00C170D6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</w:tr>
      <w:tr w:rsidR="004464D0" w:rsidRPr="001B507E" w:rsidTr="004464D0">
        <w:trPr>
          <w:trHeight w:val="2370"/>
        </w:trPr>
        <w:tc>
          <w:tcPr>
            <w:tcW w:w="3584" w:type="dxa"/>
          </w:tcPr>
          <w:p w:rsidR="00E702EF" w:rsidRPr="001B507E" w:rsidRDefault="00E702EF" w:rsidP="00E702EF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omicSansMS"/>
                <w:b/>
                <w:noProof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403225</wp:posOffset>
                  </wp:positionV>
                  <wp:extent cx="1019175" cy="1019175"/>
                  <wp:effectExtent l="19050" t="0" r="9525" b="0"/>
                  <wp:wrapNone/>
                  <wp:docPr id="4" name="Picture 46" descr="http://i5.walmartimages.com/dfw/dce07b8c-74e1/k2-_52db5af2-1cbe-45e1-8b23-1e2c20d79fd8.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5.walmartimages.com/dfw/dce07b8c-74e1/k2-_52db5af2-1cbe-45e1-8b23-1e2c20d79fd8.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507E">
              <w:rPr>
                <w:rFonts w:ascii="Comic Sans MS" w:eastAsia="Times New Roman" w:hAnsi="Comic Sans MS" w:cs="ComicSansMS"/>
                <w:b/>
                <w:color w:val="000000"/>
                <w:sz w:val="24"/>
                <w:szCs w:val="24"/>
                <w:u w:val="single"/>
              </w:rPr>
              <w:t>BOYS</w:t>
            </w:r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: 12 pack </w:t>
            </w:r>
            <w:proofErr w:type="spellStart"/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>Crayola</w:t>
            </w:r>
            <w:proofErr w:type="spellEnd"/>
            <w:r w:rsidRPr="001B507E"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  <w:t xml:space="preserve"> Washable Markers</w:t>
            </w:r>
            <w:r w:rsidRPr="001B507E">
              <w:rPr>
                <w:rFonts w:ascii="Comic Sans MS" w:hAnsi="Comic Sans MS"/>
              </w:rPr>
              <w:t xml:space="preserve"> </w:t>
            </w:r>
          </w:p>
          <w:p w:rsidR="00E702EF" w:rsidRDefault="00E702EF" w:rsidP="00E702EF">
            <w:pPr>
              <w:autoSpaceDE w:val="0"/>
              <w:autoSpaceDN w:val="0"/>
              <w:adjustRightInd w:val="0"/>
              <w:snapToGrid w:val="0"/>
              <w:rPr>
                <w:rFonts w:ascii="Comic Sans MS" w:hAnsi="Comic Sans MS"/>
              </w:rPr>
            </w:pP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color w:val="000000"/>
                <w:spacing w:val="4"/>
                <w:sz w:val="29"/>
              </w:rPr>
            </w:pPr>
          </w:p>
        </w:tc>
        <w:tc>
          <w:tcPr>
            <w:tcW w:w="3584" w:type="dxa"/>
          </w:tcPr>
          <w:p w:rsidR="005C443B" w:rsidRPr="001B507E" w:rsidRDefault="005C443B" w:rsidP="00660BEF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</w:tcPr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***Label bag of supplies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(not individual items)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with child’s name &amp; bring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</w:rPr>
            </w:pPr>
            <w:r w:rsidRPr="001B507E"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  <w:highlight w:val="yellow"/>
              </w:rPr>
              <w:t>into Open House</w:t>
            </w:r>
          </w:p>
          <w:p w:rsidR="004464D0" w:rsidRPr="001B507E" w:rsidRDefault="004464D0" w:rsidP="004464D0">
            <w:pPr>
              <w:autoSpaceDE w:val="0"/>
              <w:autoSpaceDN w:val="0"/>
              <w:adjustRightInd w:val="0"/>
              <w:snapToGrid w:val="0"/>
              <w:rPr>
                <w:rFonts w:ascii="Comic Sans MS" w:eastAsia="Times New Roman" w:hAnsi="Comic Sans MS" w:cs="ComicSansMS"/>
                <w:b/>
                <w:i/>
                <w:color w:val="000000"/>
                <w:sz w:val="24"/>
                <w:szCs w:val="24"/>
              </w:rPr>
            </w:pPr>
          </w:p>
          <w:p w:rsidR="004464D0" w:rsidRPr="001B507E" w:rsidRDefault="004464D0" w:rsidP="004464D0">
            <w:pPr>
              <w:spacing w:before="37" w:after="249" w:line="361" w:lineRule="exact"/>
              <w:jc w:val="center"/>
              <w:textAlignment w:val="baseline"/>
              <w:rPr>
                <w:rFonts w:ascii="Comic Sans MS" w:eastAsia="Tahoma" w:hAnsi="Comic Sans MS"/>
                <w:b/>
                <w:i/>
                <w:color w:val="000000"/>
                <w:spacing w:val="4"/>
                <w:sz w:val="29"/>
              </w:rPr>
            </w:pPr>
          </w:p>
        </w:tc>
      </w:tr>
    </w:tbl>
    <w:p w:rsidR="00C06818" w:rsidRDefault="00C06818">
      <w:pPr>
        <w:spacing w:before="37" w:after="249" w:line="361" w:lineRule="exact"/>
        <w:jc w:val="center"/>
        <w:textAlignment w:val="baseline"/>
        <w:rPr>
          <w:rFonts w:ascii="Comic Sans MS" w:eastAsia="Tahoma" w:hAnsi="Comic Sans MS"/>
          <w:color w:val="000000"/>
          <w:spacing w:val="4"/>
          <w:sz w:val="29"/>
        </w:rPr>
      </w:pPr>
    </w:p>
    <w:p w:rsidR="007D0C48" w:rsidRPr="00C170D6" w:rsidRDefault="007D0C48" w:rsidP="00405C40">
      <w:pPr>
        <w:rPr>
          <w:rFonts w:ascii="Comic Sans MS" w:hAnsi="Comic Sans MS"/>
        </w:rPr>
      </w:pPr>
    </w:p>
    <w:sectPr w:rsidR="007D0C48" w:rsidRPr="00C170D6" w:rsidSect="00457592">
      <w:pgSz w:w="12240" w:h="15840"/>
      <w:pgMar w:top="760" w:right="1430" w:bottom="324" w:left="7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7D0C48"/>
    <w:rsid w:val="00031CD7"/>
    <w:rsid w:val="0003528E"/>
    <w:rsid w:val="00106E4F"/>
    <w:rsid w:val="001665A9"/>
    <w:rsid w:val="001909F6"/>
    <w:rsid w:val="001A42BF"/>
    <w:rsid w:val="001B507E"/>
    <w:rsid w:val="001C6C4D"/>
    <w:rsid w:val="001D0851"/>
    <w:rsid w:val="002529E2"/>
    <w:rsid w:val="00297170"/>
    <w:rsid w:val="00392EAC"/>
    <w:rsid w:val="00405C40"/>
    <w:rsid w:val="004464D0"/>
    <w:rsid w:val="00457592"/>
    <w:rsid w:val="005B6334"/>
    <w:rsid w:val="005C443B"/>
    <w:rsid w:val="00636E14"/>
    <w:rsid w:val="00653300"/>
    <w:rsid w:val="00660BEF"/>
    <w:rsid w:val="00682537"/>
    <w:rsid w:val="00727943"/>
    <w:rsid w:val="00775DDF"/>
    <w:rsid w:val="007D0C48"/>
    <w:rsid w:val="00A8390E"/>
    <w:rsid w:val="00AD4824"/>
    <w:rsid w:val="00BB2455"/>
    <w:rsid w:val="00BC663A"/>
    <w:rsid w:val="00C06818"/>
    <w:rsid w:val="00C170D6"/>
    <w:rsid w:val="00C87082"/>
    <w:rsid w:val="00D64E10"/>
    <w:rsid w:val="00DD1271"/>
    <w:rsid w:val="00DF61B5"/>
    <w:rsid w:val="00E26A2E"/>
    <w:rsid w:val="00E35ECF"/>
    <w:rsid w:val="00E702EF"/>
    <w:rsid w:val="00E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Ulmer &amp; Berne LLP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Davis</dc:creator>
  <cp:lastModifiedBy>Shannon</cp:lastModifiedBy>
  <cp:revision>2</cp:revision>
  <dcterms:created xsi:type="dcterms:W3CDTF">2017-06-22T14:39:00Z</dcterms:created>
  <dcterms:modified xsi:type="dcterms:W3CDTF">2017-06-22T14:39:00Z</dcterms:modified>
</cp:coreProperties>
</file>